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  <w:bookmarkStart w:id="0" w:name="page3"/>
      <w:bookmarkEnd w:id="0"/>
      <w:r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200140" cy="8302495"/>
            <wp:effectExtent l="0" t="0" r="0" b="3810"/>
            <wp:docPr id="1" name="Рисунок 1" descr="C:\Users\ARSK\Desktop\важные но очень\2017-09-23 л.а\л.а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SK\Desktop\важные но очень\2017-09-23 л.а\л.а 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140" cy="83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20"/>
        <w:rPr>
          <w:rFonts w:ascii="Times New Roman" w:hAnsi="Times New Roman"/>
          <w:sz w:val="28"/>
          <w:szCs w:val="28"/>
          <w:lang w:val="ru-RU"/>
        </w:rPr>
      </w:pPr>
      <w:bookmarkStart w:id="1" w:name="_GoBack"/>
      <w:bookmarkEnd w:id="1"/>
      <w:r>
        <w:rPr>
          <w:rFonts w:ascii="Times New Roman" w:hAnsi="Times New Roman"/>
          <w:sz w:val="28"/>
          <w:szCs w:val="28"/>
          <w:lang w:val="ru-RU"/>
        </w:rPr>
        <w:lastRenderedPageBreak/>
        <w:t>законодательством Республики Татарстан в сфере образования и социальной защиты, уставом школы и настоящим Положением.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7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3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49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Педагогический совет избирает из своего состава председателя педагогического совета и секретаря педагогического совета сроком на один учебный год.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3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88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обучающихся, представители учредителя школы, а также заинтересованные представители органов местного самоуправления, общественных объединений.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36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2"/>
          <w:numId w:val="4"/>
        </w:numPr>
        <w:tabs>
          <w:tab w:val="clear" w:pos="2160"/>
          <w:tab w:val="num" w:pos="3420"/>
        </w:tabs>
        <w:overflowPunct w:val="0"/>
        <w:autoSpaceDE w:val="0"/>
        <w:autoSpaceDN w:val="0"/>
        <w:adjustRightInd w:val="0"/>
        <w:spacing w:after="0" w:line="240" w:lineRule="auto"/>
        <w:ind w:left="3420" w:hanging="273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Компетенция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5" w:lineRule="exact"/>
        <w:rPr>
          <w:rFonts w:ascii="Times New Roman" w:hAnsi="Times New Roman"/>
          <w:b/>
          <w:bCs/>
          <w:sz w:val="28"/>
          <w:szCs w:val="28"/>
        </w:rPr>
      </w:pPr>
    </w:p>
    <w:p w:rsidR="00081BF1" w:rsidRDefault="00081BF1" w:rsidP="00081BF1">
      <w:pPr>
        <w:widowControl w:val="0"/>
        <w:numPr>
          <w:ilvl w:val="1"/>
          <w:numId w:val="5"/>
        </w:numPr>
        <w:tabs>
          <w:tab w:val="num" w:pos="1060"/>
        </w:tabs>
        <w:overflowPunct w:val="0"/>
        <w:autoSpaceDE w:val="0"/>
        <w:autoSpaceDN w:val="0"/>
        <w:adjustRightInd w:val="0"/>
        <w:spacing w:after="0" w:line="240" w:lineRule="auto"/>
        <w:ind w:left="1060" w:hanging="49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определяет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49" w:lineRule="auto"/>
        <w:ind w:left="0" w:right="2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основные направления образовательной деятельности школы, в том числе теоретико-методологические аспекты и основания нововведений и инноваций, планируемых к реализации в школе;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35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35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пути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дифференциации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образовательного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процесса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направления и пути реализации федеральных государственных образовательных стандартов;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список учебников в соответствии с утвержденным федеральным перечнем учебников, рекомендованных к использованию;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49" w:lineRule="auto"/>
        <w:ind w:left="0" w:right="2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аккредитацию образовательных программ начального общего, основного общего,  а также учебных пособий, при реализации указанных образовательных программ;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формы, периодичность и порядок проведения промежуточной аттестации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4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направления работы по предупреждению и ликвидации академической неуспеваемости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5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35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пути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совершенствования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воспитательной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работы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1"/>
          <w:numId w:val="6"/>
        </w:numPr>
        <w:tabs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83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осуществляет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7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изучение и внедрение в практику работы школы новых технологий, методик, методов и приемов;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7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анализ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степени достижения планируемых результатов освоения основной образовательной программы школы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7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78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обучающихся и выпускников школы, анализ работы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7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изучение, обобщение результатов деятельности педагогического коллектива в целом и по определенному направлению; </w:t>
      </w:r>
    </w:p>
    <w:p w:rsidR="00081BF1" w:rsidRDefault="00081BF1" w:rsidP="00081BF1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  <w:sectPr w:rsidR="00081BF1">
          <w:pgSz w:w="11904" w:h="16836"/>
          <w:pgMar w:top="1123" w:right="700" w:bottom="1106" w:left="1440" w:header="720" w:footer="720" w:gutter="0"/>
          <w:cols w:space="720"/>
        </w:sectPr>
      </w:pPr>
    </w:p>
    <w:p w:rsidR="00081BF1" w:rsidRDefault="00081BF1" w:rsidP="00081BF1">
      <w:pPr>
        <w:widowControl w:val="0"/>
        <w:numPr>
          <w:ilvl w:val="0"/>
          <w:numId w:val="8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37" w:lineRule="auto"/>
        <w:ind w:left="113" w:hanging="113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page5"/>
      <w:bookmarkEnd w:id="2"/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выбор учебно-методического обеспечения, образовательных технологий;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8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координацию внутренней системы оценки качества образования в школе;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8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контроль реализации своих решений, соблюдения локальных нормативных актов, регламентирующих образовательный процесс;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8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организацию методической работы, в том числе участие в организации и проведении методических мероприятий.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9"/>
        </w:numPr>
        <w:tabs>
          <w:tab w:val="clear" w:pos="720"/>
          <w:tab w:val="num" w:pos="833"/>
        </w:tabs>
        <w:overflowPunct w:val="0"/>
        <w:autoSpaceDE w:val="0"/>
        <w:autoSpaceDN w:val="0"/>
        <w:adjustRightInd w:val="0"/>
        <w:spacing w:after="0" w:line="240" w:lineRule="auto"/>
        <w:ind w:left="833" w:hanging="83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участвует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разработке основных образовательных программ начального общего и основного общего образования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разработке программы развития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64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разработке локальных нормативных актов школы, обеспечивающих реализацию федеральных государственных образовательных стандартов;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8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определении и анализе условий, необходимых для реализации федеральных государственных образовательных стандартов;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разработке различных программ и планов развития школы, в том числе долгосрочных, среднесрочных и краткосрочных;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0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разработке локальных нормативных актов школы, регламентирующих организацию образовательного процесса.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9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1"/>
        </w:numPr>
        <w:tabs>
          <w:tab w:val="clear" w:pos="720"/>
          <w:tab w:val="num" w:pos="833"/>
        </w:tabs>
        <w:overflowPunct w:val="0"/>
        <w:autoSpaceDE w:val="0"/>
        <w:autoSpaceDN w:val="0"/>
        <w:adjustRightInd w:val="0"/>
        <w:spacing w:after="0" w:line="240" w:lineRule="auto"/>
        <w:ind w:left="833" w:hanging="83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рассматривает</w:t>
      </w:r>
      <w:proofErr w:type="spellEnd"/>
      <w:r>
        <w:rPr>
          <w:rFonts w:ascii="Times New Roman" w:hAnsi="Times New Roman"/>
          <w:sz w:val="28"/>
          <w:szCs w:val="28"/>
        </w:rPr>
        <w:t xml:space="preserve"> / </w:t>
      </w:r>
      <w:proofErr w:type="spellStart"/>
      <w:r>
        <w:rPr>
          <w:rFonts w:ascii="Times New Roman" w:hAnsi="Times New Roman"/>
          <w:sz w:val="28"/>
          <w:szCs w:val="28"/>
        </w:rPr>
        <w:t>заслушивает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2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отчет директора школы и его заместителей с анализом работы за учебный год;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2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отчеты председателя методического совета, руководителей методических объединений;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2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отчеты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педагогических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работников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2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доклады представителей организаций и учреждений, взаимодействующих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школой по вопросам образования;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7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2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итоговые документы контрольно-надзорных органов о результатах контрольн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надзорных мероприятий.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3"/>
        </w:numPr>
        <w:tabs>
          <w:tab w:val="clear" w:pos="720"/>
          <w:tab w:val="num" w:pos="833"/>
        </w:tabs>
        <w:overflowPunct w:val="0"/>
        <w:autoSpaceDE w:val="0"/>
        <w:autoSpaceDN w:val="0"/>
        <w:adjustRightInd w:val="0"/>
        <w:spacing w:after="0" w:line="240" w:lineRule="auto"/>
        <w:ind w:left="833" w:hanging="83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принимает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основные образовательные программы школы начального общего, основного общего образования;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программу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развития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школы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учебный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план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50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УМК;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график аттестации и повышения квалификации педагогических кадров;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37" w:lineRule="auto"/>
        <w:ind w:left="113" w:hanging="11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план учебно-воспитательной работы школы на учебный год;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37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календарный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учебный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график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51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4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37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график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мониторинга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качества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образования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spacing w:after="0" w:line="240" w:lineRule="auto"/>
        <w:rPr>
          <w:rFonts w:ascii="Times New Roman" w:hAnsi="Times New Roman"/>
          <w:sz w:val="28"/>
          <w:szCs w:val="28"/>
        </w:rPr>
        <w:sectPr w:rsidR="00081BF1">
          <w:pgSz w:w="11904" w:h="16836"/>
          <w:pgMar w:top="1081" w:right="700" w:bottom="1107" w:left="2007" w:header="720" w:footer="720" w:gutter="0"/>
          <w:cols w:space="720"/>
        </w:sectPr>
      </w:pPr>
    </w:p>
    <w:p w:rsidR="00081BF1" w:rsidRDefault="00081BF1" w:rsidP="00081BF1">
      <w:pPr>
        <w:widowControl w:val="0"/>
        <w:numPr>
          <w:ilvl w:val="0"/>
          <w:numId w:val="15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bookmarkStart w:id="3" w:name="page7"/>
      <w:bookmarkEnd w:id="3"/>
      <w:proofErr w:type="spellStart"/>
      <w:r>
        <w:rPr>
          <w:rFonts w:ascii="Times New Roman" w:hAnsi="Times New Roman"/>
          <w:sz w:val="28"/>
          <w:szCs w:val="28"/>
        </w:rPr>
        <w:lastRenderedPageBreak/>
        <w:t>рабочие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программы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5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локальные нормативные акты школы, регламентирующие организацию образовательного процесса.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6"/>
        </w:numPr>
        <w:tabs>
          <w:tab w:val="clear" w:pos="720"/>
          <w:tab w:val="num" w:pos="833"/>
        </w:tabs>
        <w:overflowPunct w:val="0"/>
        <w:autoSpaceDE w:val="0"/>
        <w:autoSpaceDN w:val="0"/>
        <w:adjustRightInd w:val="0"/>
        <w:spacing w:after="0" w:line="240" w:lineRule="auto"/>
        <w:ind w:left="833" w:hanging="83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Педагогический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принимает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решения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форме, периодичности и порядке проведения текущего контроля и промежуточной аттестации, определенной Учебным планом;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49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форме, периодичности и порядке проведения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обеспечении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допуске обучающихся 9 классов к государственной итоговой аттестации;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56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переводе обучающихся в следующий класс, условном переводе в следующий класс или об оставлении их на повторный год обучения, переводе на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обучение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по адаптированным образовательным программам либо на обучение по индивидуальному учебному плану;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9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83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зачете результатов освоения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обучающимися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школы учебных предметов других организаций, осуществляющих образовательную деятельность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61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выпуске из школы, выдаче документов установленного образца об образовании (аттестатов об основном общем образовании);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1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13"/>
        </w:tabs>
        <w:overflowPunct w:val="0"/>
        <w:autoSpaceDE w:val="0"/>
        <w:autoSpaceDN w:val="0"/>
        <w:adjustRightInd w:val="0"/>
        <w:spacing w:after="0" w:line="240" w:lineRule="auto"/>
        <w:ind w:left="113" w:hanging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</w:t>
      </w:r>
      <w:proofErr w:type="spellStart"/>
      <w:r>
        <w:rPr>
          <w:rFonts w:ascii="Times New Roman" w:hAnsi="Times New Roman"/>
          <w:sz w:val="28"/>
          <w:szCs w:val="28"/>
        </w:rPr>
        <w:t>награждении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обучающихся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школы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 отчислении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обучающегося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школы в случаях, предусмотренных законом и Уставом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поддержании творческих поисков и опытно экспериментальной работы педагогических работников;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создании рабочих групп педагогических работников по отдельным направлениям деятельности;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представлении педагогических работников школы к награждению отраслевыми и ведомственными наградами;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4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применении к учащимся мер воспитательного воздействия, в соответствии с Правилами внутреннего распорядка обучающихся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2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7"/>
        </w:numPr>
        <w:tabs>
          <w:tab w:val="num" w:pos="122"/>
        </w:tabs>
        <w:overflowPunct w:val="0"/>
        <w:autoSpaceDE w:val="0"/>
        <w:autoSpaceDN w:val="0"/>
        <w:adjustRightInd w:val="0"/>
        <w:spacing w:after="0" w:line="232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 создании временных творческих объединений с приглашением специалистов различного профиля.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8"/>
        </w:numPr>
        <w:tabs>
          <w:tab w:val="clear" w:pos="720"/>
          <w:tab w:val="num" w:pos="830"/>
        </w:tabs>
        <w:overflowPunct w:val="0"/>
        <w:autoSpaceDE w:val="0"/>
        <w:autoSpaceDN w:val="0"/>
        <w:adjustRightInd w:val="0"/>
        <w:spacing w:after="0" w:line="261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Педагогический совет может принимать решения об объявлении конкурса на замещение педагогических должностей и утверждать его условия.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18"/>
        </w:numPr>
        <w:tabs>
          <w:tab w:val="clear" w:pos="720"/>
          <w:tab w:val="num" w:pos="830"/>
        </w:tabs>
        <w:overflowPunct w:val="0"/>
        <w:autoSpaceDE w:val="0"/>
        <w:autoSpaceDN w:val="0"/>
        <w:adjustRightInd w:val="0"/>
        <w:spacing w:after="0" w:line="261" w:lineRule="auto"/>
        <w:ind w:left="-567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Педагогический совет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технологий. </w:t>
      </w:r>
    </w:p>
    <w:p w:rsidR="00081BF1" w:rsidRDefault="00081BF1" w:rsidP="00081BF1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  <w:sectPr w:rsidR="00081BF1">
          <w:pgSz w:w="11904" w:h="16836"/>
          <w:pgMar w:top="1058" w:right="700" w:bottom="1079" w:left="2007" w:header="720" w:footer="720" w:gutter="0"/>
          <w:cols w:space="720"/>
        </w:sect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78" w:lineRule="auto"/>
        <w:ind w:firstLine="569"/>
        <w:jc w:val="both"/>
        <w:rPr>
          <w:rFonts w:ascii="Times New Roman" w:hAnsi="Times New Roman"/>
          <w:sz w:val="28"/>
          <w:szCs w:val="28"/>
          <w:lang w:val="ru-RU"/>
        </w:rPr>
      </w:pPr>
      <w:bookmarkStart w:id="4" w:name="page9"/>
      <w:bookmarkEnd w:id="4"/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2.9.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Педагогический совет 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школе,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школой, а так же при принятии локальных актов, затрагивающих их права и законные интересы.</w:t>
      </w:r>
      <w:proofErr w:type="gramEnd"/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375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1"/>
          <w:numId w:val="19"/>
        </w:numPr>
        <w:tabs>
          <w:tab w:val="clear" w:pos="1440"/>
          <w:tab w:val="num" w:pos="3320"/>
        </w:tabs>
        <w:overflowPunct w:val="0"/>
        <w:autoSpaceDE w:val="0"/>
        <w:autoSpaceDN w:val="0"/>
        <w:adjustRightInd w:val="0"/>
        <w:spacing w:after="0" w:line="240" w:lineRule="auto"/>
        <w:ind w:left="3320" w:hanging="273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Права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1" w:lineRule="exact"/>
        <w:rPr>
          <w:rFonts w:ascii="Times New Roman" w:hAnsi="Times New Roman"/>
          <w:b/>
          <w:bCs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20"/>
        </w:numPr>
        <w:tabs>
          <w:tab w:val="clear" w:pos="720"/>
          <w:tab w:val="num" w:pos="1158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соответствии со своей компетенцией, установленной настоящим Положением, педагогический совет имеет право: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5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обращаться к   администрации   школы,   коллегиальным   органам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управления школы и получать информацию по результатам рассмотрения обращений;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49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приглашать на свои заседания обучающихся и их родителей (законных представителей); любых специалистов для получения квалифицированных консультаций;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разрабатывать локальные нормативные акты школы, регламентирующие организацию образовательного процесса;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разрабатывать образовательную программу школы, программу развития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49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рекомендовать разработки педагогических работников школы к публикации;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9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1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рекомендовать работникам школы повышение квалификации;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1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рекомендовать представителей школы для участия в профессиональных конкурсах.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1"/>
          <w:numId w:val="22"/>
        </w:numPr>
        <w:tabs>
          <w:tab w:val="clear" w:pos="1440"/>
          <w:tab w:val="num" w:pos="2960"/>
        </w:tabs>
        <w:overflowPunct w:val="0"/>
        <w:autoSpaceDE w:val="0"/>
        <w:autoSpaceDN w:val="0"/>
        <w:adjustRightInd w:val="0"/>
        <w:spacing w:after="0" w:line="240" w:lineRule="auto"/>
        <w:ind w:left="2960" w:hanging="850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Ответственность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2" w:lineRule="exact"/>
        <w:rPr>
          <w:rFonts w:ascii="Times New Roman" w:hAnsi="Times New Roman"/>
          <w:b/>
          <w:bCs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23"/>
        </w:numPr>
        <w:tabs>
          <w:tab w:val="clear" w:pos="720"/>
          <w:tab w:val="num" w:pos="1060"/>
        </w:tabs>
        <w:overflowPunct w:val="0"/>
        <w:autoSpaceDE w:val="0"/>
        <w:autoSpaceDN w:val="0"/>
        <w:adjustRightInd w:val="0"/>
        <w:spacing w:after="0" w:line="240" w:lineRule="auto"/>
        <w:ind w:left="1060" w:hanging="49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Педагогический совет несет ответственность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за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4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соблюдение в процессе осуществления деятельности законодательства Российской Федерации в сфере образования;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4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соответствие принятых решений действующему законодательству и локальным нормативным актам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4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right="2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качественное и своевременное выполнение планов и решений, в том числе направленных на совершенствование деятельности школы; </w:t>
      </w:r>
    </w:p>
    <w:p w:rsidR="00081BF1" w:rsidRDefault="00081BF1" w:rsidP="00081BF1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  <w:sectPr w:rsidR="00081BF1">
          <w:pgSz w:w="11904" w:h="16836"/>
          <w:pgMar w:top="1123" w:right="700" w:bottom="1440" w:left="1440" w:header="720" w:footer="720" w:gutter="0"/>
          <w:cols w:space="720"/>
        </w:sectPr>
      </w:pPr>
    </w:p>
    <w:p w:rsidR="00081BF1" w:rsidRDefault="00081BF1" w:rsidP="00081BF1">
      <w:pPr>
        <w:widowControl w:val="0"/>
        <w:numPr>
          <w:ilvl w:val="0"/>
          <w:numId w:val="2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bookmarkStart w:id="5" w:name="page11"/>
      <w:bookmarkEnd w:id="5"/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содержание дополняется, конкретизируется в зависимости от специфики деятельности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5"/>
        </w:numPr>
        <w:tabs>
          <w:tab w:val="num" w:pos="689"/>
        </w:tabs>
        <w:overflowPunct w:val="0"/>
        <w:autoSpaceDE w:val="0"/>
        <w:autoSpaceDN w:val="0"/>
        <w:adjustRightInd w:val="0"/>
        <w:spacing w:after="0" w:line="249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педагогически целесообразный выбор и реализацию в полном объеме образовательных программ в соответствии с основной образовательной программой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35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5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1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квалифицированную и объективную оценку деятельности школы;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5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выполнение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плана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своей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работы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7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25"/>
        </w:numPr>
        <w:tabs>
          <w:tab w:val="num" w:pos="680"/>
        </w:tabs>
        <w:overflowPunct w:val="0"/>
        <w:autoSpaceDE w:val="0"/>
        <w:autoSpaceDN w:val="0"/>
        <w:adjustRightInd w:val="0"/>
        <w:spacing w:after="0" w:line="240" w:lineRule="auto"/>
        <w:ind w:left="680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результаты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деятельности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школы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1"/>
          <w:numId w:val="26"/>
        </w:numPr>
        <w:tabs>
          <w:tab w:val="clear" w:pos="1440"/>
          <w:tab w:val="num" w:pos="2880"/>
        </w:tabs>
        <w:overflowPunct w:val="0"/>
        <w:autoSpaceDE w:val="0"/>
        <w:autoSpaceDN w:val="0"/>
        <w:adjustRightInd w:val="0"/>
        <w:spacing w:after="0" w:line="240" w:lineRule="auto"/>
        <w:ind w:left="2880" w:hanging="847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Регламент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работы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8" w:lineRule="exact"/>
        <w:rPr>
          <w:rFonts w:ascii="Times New Roman" w:hAnsi="Times New Roman"/>
          <w:b/>
          <w:bCs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27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56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Педагогический совет школы созывается председателем по мере надобности, но не реже четырех раз в год. При необходимости проводятся внеочередные педагогические советы по требованию не менее одной трети его состава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.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9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7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64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Тематика заседаний педагогического совета включается в годовой план работы школы с учетом целей и задач работы школы и утверждается на первом в учебном году заседании педагогического совета.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8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320" w:firstLine="56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5.3. Работой педагогического совета руководит председатель педагогического совета.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8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64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школы для педагогических работников.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81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8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32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Для подготовки и проведения педагогического совета создаются инициативные группы педагогов.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8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68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школы присутствовало не менее двух третей состава, и считаются принятыми, если за решение проголосовало более половины присутствовавших на заседании. При равном количестве голосов решающим является голос председателя педагогического совета школы. Процедура голосования определяется педагогическим советом школы.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77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8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49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Решения педагогического совета, утвержденные директором школы путем издания соответствующего приказа, становятся обязательными для всех членов педагогического коллектива.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9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28"/>
        </w:numPr>
        <w:tabs>
          <w:tab w:val="clear" w:pos="720"/>
          <w:tab w:val="num" w:pos="1397"/>
        </w:tabs>
        <w:overflowPunct w:val="0"/>
        <w:autoSpaceDE w:val="0"/>
        <w:autoSpaceDN w:val="0"/>
        <w:adjustRightInd w:val="0"/>
        <w:spacing w:after="0" w:line="264" w:lineRule="auto"/>
        <w:ind w:left="0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Организацию выполнения решений педагогического совета осуществляет директор школы и ответственные лица, указанные в решении. </w:t>
      </w:r>
    </w:p>
    <w:p w:rsidR="00081BF1" w:rsidRDefault="00081BF1" w:rsidP="00081BF1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  <w:sectPr w:rsidR="00081BF1">
          <w:pgSz w:w="11904" w:h="16836"/>
          <w:pgMar w:top="1123" w:right="720" w:bottom="1077" w:left="1440" w:header="720" w:footer="720" w:gutter="0"/>
          <w:cols w:space="720"/>
        </w:sect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left="2"/>
        <w:rPr>
          <w:rFonts w:ascii="Times New Roman" w:hAnsi="Times New Roman"/>
          <w:sz w:val="28"/>
          <w:szCs w:val="28"/>
          <w:lang w:val="ru-RU"/>
        </w:rPr>
      </w:pPr>
      <w:bookmarkStart w:id="6" w:name="page13"/>
      <w:bookmarkEnd w:id="6"/>
      <w:r>
        <w:rPr>
          <w:rFonts w:ascii="Times New Roman" w:hAnsi="Times New Roman"/>
          <w:sz w:val="28"/>
          <w:szCs w:val="28"/>
          <w:lang w:val="ru-RU"/>
        </w:rPr>
        <w:lastRenderedPageBreak/>
        <w:t>Результаты этой работы сообщаются членам педагогического совета на последующих его заседаниях.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26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1"/>
          <w:numId w:val="29"/>
        </w:numPr>
        <w:tabs>
          <w:tab w:val="clear" w:pos="1440"/>
          <w:tab w:val="num" w:pos="2602"/>
        </w:tabs>
        <w:overflowPunct w:val="0"/>
        <w:autoSpaceDE w:val="0"/>
        <w:autoSpaceDN w:val="0"/>
        <w:adjustRightInd w:val="0"/>
        <w:spacing w:after="0" w:line="240" w:lineRule="auto"/>
        <w:ind w:left="2602" w:hanging="281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Делопроизводство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совета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08" w:lineRule="exact"/>
        <w:rPr>
          <w:rFonts w:ascii="Times New Roman" w:hAnsi="Times New Roman"/>
          <w:b/>
          <w:bCs/>
          <w:sz w:val="28"/>
          <w:szCs w:val="28"/>
        </w:rPr>
      </w:pPr>
    </w:p>
    <w:p w:rsidR="00081BF1" w:rsidRDefault="00081BF1" w:rsidP="00081BF1">
      <w:pPr>
        <w:widowControl w:val="0"/>
        <w:numPr>
          <w:ilvl w:val="0"/>
          <w:numId w:val="30"/>
        </w:numPr>
        <w:tabs>
          <w:tab w:val="clear" w:pos="720"/>
          <w:tab w:val="num" w:pos="1399"/>
        </w:tabs>
        <w:overflowPunct w:val="0"/>
        <w:autoSpaceDE w:val="0"/>
        <w:autoSpaceDN w:val="0"/>
        <w:adjustRightInd w:val="0"/>
        <w:spacing w:after="0" w:line="273" w:lineRule="auto"/>
        <w:ind w:left="2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Заседания педагогического совета оформляются протоколом. Протоколы ведутся в электронном виде. Печатный вариант протоколов и приложений к педагогическому совету (по необходимости в виде доклада, презентации и др.) прошнуровываются, нумеруются постранично, скрепляются подписью директора школы и печатью школы.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74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30"/>
        </w:numPr>
        <w:tabs>
          <w:tab w:val="clear" w:pos="720"/>
          <w:tab w:val="num" w:pos="1399"/>
        </w:tabs>
        <w:overflowPunct w:val="0"/>
        <w:autoSpaceDE w:val="0"/>
        <w:autoSpaceDN w:val="0"/>
        <w:adjustRightInd w:val="0"/>
        <w:spacing w:after="0" w:line="232" w:lineRule="auto"/>
        <w:ind w:left="2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Протокол педагогического совета составляется не позднее 5 дней после его завершения. </w:t>
      </w:r>
      <w:r>
        <w:rPr>
          <w:rFonts w:ascii="Times New Roman" w:hAnsi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/>
          <w:sz w:val="28"/>
          <w:szCs w:val="28"/>
        </w:rPr>
        <w:t>протоколе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указываются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4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61" w:lineRule="auto"/>
        <w:ind w:left="562" w:right="1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Порядковый номер, дата проведения педагогического совета; - количество присутствующих членов педагогического совета; - приглашенные лица при наличии (ФИО, должность); - вопросы повестки дня; - выступающие лица;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8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overflowPunct w:val="0"/>
        <w:autoSpaceDE w:val="0"/>
        <w:autoSpaceDN w:val="0"/>
        <w:adjustRightInd w:val="0"/>
        <w:spacing w:after="0" w:line="232" w:lineRule="auto"/>
        <w:ind w:left="562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ход обсуждения вопросов; - предложения, рекомендации и замечания членов педагогического совета и приглашенных лиц;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31"/>
        </w:numPr>
        <w:tabs>
          <w:tab w:val="num" w:pos="691"/>
        </w:tabs>
        <w:overflowPunct w:val="0"/>
        <w:autoSpaceDE w:val="0"/>
        <w:autoSpaceDN w:val="0"/>
        <w:adjustRightInd w:val="0"/>
        <w:spacing w:after="0" w:line="232" w:lineRule="auto"/>
        <w:ind w:left="2" w:firstLine="567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количество голосов, поданных «за», «против» и «воздержался» по каждому вопросу, поставленному на голосование; </w:t>
      </w:r>
      <w:proofErr w:type="gramEnd"/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0"/>
          <w:numId w:val="31"/>
        </w:numPr>
        <w:tabs>
          <w:tab w:val="num" w:pos="682"/>
        </w:tabs>
        <w:overflowPunct w:val="0"/>
        <w:autoSpaceDE w:val="0"/>
        <w:autoSpaceDN w:val="0"/>
        <w:adjustRightInd w:val="0"/>
        <w:spacing w:after="0" w:line="240" w:lineRule="auto"/>
        <w:ind w:left="682" w:hanging="113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решение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педагогического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совета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tabs>
          <w:tab w:val="left" w:pos="1381"/>
        </w:tabs>
        <w:autoSpaceDE w:val="0"/>
        <w:autoSpaceDN w:val="0"/>
        <w:adjustRightInd w:val="0"/>
        <w:spacing w:after="0" w:line="240" w:lineRule="auto"/>
        <w:ind w:left="5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6.3.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Протоколы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подписываются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председателем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  и     </w:t>
      </w:r>
      <w:proofErr w:type="spellStart"/>
      <w:r>
        <w:rPr>
          <w:rFonts w:ascii="Times New Roman" w:hAnsi="Times New Roman"/>
          <w:sz w:val="28"/>
          <w:szCs w:val="28"/>
        </w:rPr>
        <w:t>секретарем</w:t>
      </w:r>
      <w:proofErr w:type="spellEnd"/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50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40" w:lineRule="auto"/>
        <w:ind w:left="2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педагогического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совета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/>
          <w:sz w:val="28"/>
          <w:szCs w:val="28"/>
        </w:rPr>
      </w:pPr>
    </w:p>
    <w:p w:rsidR="00081BF1" w:rsidRDefault="00081BF1" w:rsidP="00081BF1">
      <w:pPr>
        <w:widowControl w:val="0"/>
        <w:numPr>
          <w:ilvl w:val="1"/>
          <w:numId w:val="32"/>
        </w:numPr>
        <w:tabs>
          <w:tab w:val="num" w:pos="1402"/>
        </w:tabs>
        <w:overflowPunct w:val="0"/>
        <w:autoSpaceDE w:val="0"/>
        <w:autoSpaceDN w:val="0"/>
        <w:adjustRightInd w:val="0"/>
        <w:spacing w:after="0" w:line="240" w:lineRule="auto"/>
        <w:ind w:left="1402" w:hanging="833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Нумерация протоколов ведется от начала учебного года.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/>
          <w:sz w:val="28"/>
          <w:szCs w:val="28"/>
          <w:lang w:val="ru-RU"/>
        </w:rPr>
      </w:pPr>
    </w:p>
    <w:p w:rsidR="00081BF1" w:rsidRDefault="00081BF1" w:rsidP="00081BF1">
      <w:pPr>
        <w:widowControl w:val="0"/>
        <w:numPr>
          <w:ilvl w:val="1"/>
          <w:numId w:val="32"/>
        </w:numPr>
        <w:tabs>
          <w:tab w:val="num" w:pos="1399"/>
        </w:tabs>
        <w:overflowPunct w:val="0"/>
        <w:autoSpaceDE w:val="0"/>
        <w:autoSpaceDN w:val="0"/>
        <w:adjustRightInd w:val="0"/>
        <w:spacing w:after="0" w:line="280" w:lineRule="auto"/>
        <w:ind w:left="2"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Книга протоколов педагогического совета входит в его номенклатуру, хранится в делах школы и передается по акту (при смене директора, передаче в архив). </w:t>
      </w:r>
    </w:p>
    <w:p w:rsidR="00081BF1" w:rsidRDefault="00081BF1" w:rsidP="00081B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8A1C18" w:rsidRPr="00081BF1" w:rsidRDefault="00081BF1">
      <w:pPr>
        <w:rPr>
          <w:lang w:val="ru-RU"/>
        </w:rPr>
      </w:pPr>
    </w:p>
    <w:sectPr w:rsidR="008A1C18" w:rsidRPr="00081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4AE1"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00003D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00001EB"/>
    <w:multiLevelType w:val="hybridMultilevel"/>
    <w:tmpl w:val="00000BB3"/>
    <w:lvl w:ilvl="0" w:tplc="00002E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12DB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153C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>
    <w:nsid w:val="00000732"/>
    <w:multiLevelType w:val="hybridMultilevel"/>
    <w:tmpl w:val="00000120"/>
    <w:lvl w:ilvl="0" w:tplc="0000759A">
      <w:start w:val="7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121F"/>
    <w:multiLevelType w:val="hybridMultilevel"/>
    <w:tmpl w:val="000073DA"/>
    <w:lvl w:ilvl="0" w:tplc="000058B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6CA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4">
    <w:nsid w:val="00001238"/>
    <w:multiLevelType w:val="hybridMultilevel"/>
    <w:tmpl w:val="00003B25"/>
    <w:lvl w:ilvl="0" w:tplc="00001E1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>
    <w:nsid w:val="0000139D"/>
    <w:multiLevelType w:val="hybridMultilevel"/>
    <w:tmpl w:val="00007049"/>
    <w:lvl w:ilvl="0" w:tplc="000069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6">
    <w:nsid w:val="00001547"/>
    <w:multiLevelType w:val="hybridMultilevel"/>
    <w:tmpl w:val="000054DE"/>
    <w:lvl w:ilvl="0" w:tplc="000039B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7">
    <w:nsid w:val="00002350"/>
    <w:multiLevelType w:val="hybridMultilevel"/>
    <w:tmpl w:val="000022EE"/>
    <w:lvl w:ilvl="0" w:tplc="00004B4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87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8">
    <w:nsid w:val="0000260D"/>
    <w:multiLevelType w:val="hybridMultilevel"/>
    <w:tmpl w:val="00006B89"/>
    <w:lvl w:ilvl="0" w:tplc="0000030A">
      <w:start w:val="6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9">
    <w:nsid w:val="000026A6"/>
    <w:multiLevelType w:val="hybridMultilevel"/>
    <w:tmpl w:val="0000701F"/>
    <w:lvl w:ilvl="0" w:tplc="00005D0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0">
    <w:nsid w:val="00002CD6"/>
    <w:multiLevelType w:val="hybridMultilevel"/>
    <w:tmpl w:val="000072AE"/>
    <w:lvl w:ilvl="0" w:tplc="00006952">
      <w:start w:val="1"/>
      <w:numFmt w:val="bullet"/>
      <w:lvlText w:val="с"/>
      <w:lvlJc w:val="left"/>
      <w:pPr>
        <w:tabs>
          <w:tab w:val="num" w:pos="720"/>
        </w:tabs>
        <w:ind w:left="720" w:hanging="360"/>
      </w:pPr>
    </w:lvl>
    <w:lvl w:ilvl="1" w:tplc="00005F9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1649">
      <w:start w:val="4"/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00006DF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1">
    <w:nsid w:val="00002D12"/>
    <w:multiLevelType w:val="hybridMultilevel"/>
    <w:tmpl w:val="0000074D"/>
    <w:lvl w:ilvl="0" w:tplc="00004D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2">
    <w:nsid w:val="00002E40"/>
    <w:multiLevelType w:val="hybridMultilevel"/>
    <w:tmpl w:val="00001366"/>
    <w:lvl w:ilvl="0" w:tplc="00001C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3">
    <w:nsid w:val="0000301C"/>
    <w:multiLevelType w:val="hybridMultilevel"/>
    <w:tmpl w:val="00000BDB"/>
    <w:lvl w:ilvl="0" w:tplc="000056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4">
    <w:nsid w:val="0000305E"/>
    <w:multiLevelType w:val="hybridMultilevel"/>
    <w:tmpl w:val="0000440D"/>
    <w:lvl w:ilvl="0" w:tplc="000049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D06">
      <w:start w:val="2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00004DB7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0000314F"/>
    <w:multiLevelType w:val="hybridMultilevel"/>
    <w:tmpl w:val="00005E14"/>
    <w:lvl w:ilvl="0" w:tplc="00004DF2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494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6">
    <w:nsid w:val="0000366B"/>
    <w:multiLevelType w:val="hybridMultilevel"/>
    <w:tmpl w:val="000066C4"/>
    <w:lvl w:ilvl="0" w:tplc="000042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7">
    <w:nsid w:val="00003699"/>
    <w:multiLevelType w:val="hybridMultilevel"/>
    <w:tmpl w:val="00000902"/>
    <w:lvl w:ilvl="0" w:tplc="00007BB9">
      <w:start w:val="1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0000577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8">
    <w:nsid w:val="0000409D"/>
    <w:multiLevelType w:val="hybridMultilevel"/>
    <w:tmpl w:val="000012E1"/>
    <w:lvl w:ilvl="0" w:tplc="0000798B">
      <w:start w:val="4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9">
    <w:nsid w:val="00004A80"/>
    <w:multiLevelType w:val="hybridMultilevel"/>
    <w:tmpl w:val="0000187E"/>
    <w:lvl w:ilvl="0" w:tplc="000016C5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899">
      <w:start w:val="4"/>
      <w:numFmt w:val="decimal"/>
      <w:lvlText w:val="6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0">
    <w:nsid w:val="00004E45"/>
    <w:multiLevelType w:val="hybridMultilevel"/>
    <w:tmpl w:val="0000323B"/>
    <w:lvl w:ilvl="0" w:tplc="0000221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1">
    <w:nsid w:val="00005422"/>
    <w:multiLevelType w:val="hybridMultilevel"/>
    <w:tmpl w:val="00003EF6"/>
    <w:lvl w:ilvl="0" w:tplc="00000822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599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2">
    <w:nsid w:val="00005AF1"/>
    <w:multiLevelType w:val="hybridMultilevel"/>
    <w:tmpl w:val="000041BB"/>
    <w:lvl w:ilvl="0" w:tplc="000026E9">
      <w:start w:val="5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3">
    <w:nsid w:val="00005F32"/>
    <w:multiLevelType w:val="hybridMultilevel"/>
    <w:tmpl w:val="00003BF6"/>
    <w:lvl w:ilvl="0" w:tplc="00003A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4">
    <w:nsid w:val="00006443"/>
    <w:multiLevelType w:val="hybridMultilevel"/>
    <w:tmpl w:val="000066BB"/>
    <w:lvl w:ilvl="0" w:tplc="0000428B">
      <w:start w:val="3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5">
    <w:nsid w:val="00006B36"/>
    <w:multiLevelType w:val="hybridMultilevel"/>
    <w:tmpl w:val="00005CFD"/>
    <w:lvl w:ilvl="0" w:tplc="00003E12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00001A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6">
    <w:nsid w:val="00006BFC"/>
    <w:multiLevelType w:val="hybridMultilevel"/>
    <w:tmpl w:val="00007F96"/>
    <w:lvl w:ilvl="0" w:tplc="00007FF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7">
    <w:nsid w:val="00006E5D"/>
    <w:multiLevelType w:val="hybridMultilevel"/>
    <w:tmpl w:val="00001AD4"/>
    <w:lvl w:ilvl="0" w:tplc="000063CB">
      <w:start w:val="5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8">
    <w:nsid w:val="0000797D"/>
    <w:multiLevelType w:val="hybridMultilevel"/>
    <w:tmpl w:val="00005F49"/>
    <w:lvl w:ilvl="0" w:tplc="00000D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CAD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9">
    <w:nsid w:val="00007A5A"/>
    <w:multiLevelType w:val="hybridMultilevel"/>
    <w:tmpl w:val="0000767D"/>
    <w:lvl w:ilvl="0" w:tplc="00004509">
      <w:start w:val="4"/>
      <w:numFmt w:val="decimal"/>
      <w:lvlText w:val="2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0">
    <w:nsid w:val="00007E87"/>
    <w:multiLevelType w:val="hybridMultilevel"/>
    <w:tmpl w:val="0000390C"/>
    <w:lvl w:ilvl="0" w:tplc="00000F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0099">
      <w:start w:val="1"/>
      <w:numFmt w:val="decimal"/>
      <w:lvlText w:val="2.%2."/>
      <w:lvlJc w:val="left"/>
      <w:pPr>
        <w:tabs>
          <w:tab w:val="num" w:pos="1440"/>
        </w:tabs>
        <w:ind w:left="1440" w:hanging="360"/>
      </w:pPr>
    </w:lvl>
    <w:lvl w:ilvl="2" w:tplc="00000124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1">
    <w:nsid w:val="00007EB7"/>
    <w:multiLevelType w:val="hybridMultilevel"/>
    <w:tmpl w:val="00006032"/>
    <w:lvl w:ilvl="0" w:tplc="00002C3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15A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/>
    <w:lvlOverride w:ilvl="1">
      <w:startOverride w:val="1"/>
    </w:lvlOverride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2">
    <w:abstractNumId w:val="10"/>
    <w:lvlOverride w:ilvl="0"/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3">
    <w:abstractNumId w:val="22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5">
    <w:abstractNumId w:val="30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14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9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7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7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8"/>
    <w:lvlOverride w:ilvl="0">
      <w:startOverride w:val="1"/>
    </w:lvlOverride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1"/>
    <w:lvlOverride w:ilvl="0">
      <w:startOverride w:val="1"/>
    </w:lvlOverride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8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3"/>
    <w:lvlOverride w:ilvl="0">
      <w:startOverride w:val="1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9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397"/>
    <w:rsid w:val="00013397"/>
    <w:rsid w:val="00081BF1"/>
    <w:rsid w:val="005F79D6"/>
    <w:rsid w:val="00F0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BF1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1BF1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1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1BF1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BF1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1BF1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1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1BF1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0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1675</Words>
  <Characters>9551</Characters>
  <Application>Microsoft Office Word</Application>
  <DocSecurity>0</DocSecurity>
  <Lines>79</Lines>
  <Paragraphs>22</Paragraphs>
  <ScaleCrop>false</ScaleCrop>
  <Company/>
  <LinksUpToDate>false</LinksUpToDate>
  <CharactersWithSpaces>11204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ARSK</dc:creator>
  <cp:keywords/>
  <dc:description/>
  <cp:lastModifiedBy>ARSK</cp:lastModifiedBy>
  <cp:revision>3</cp:revision>
  <dcterms:created xsi:type="dcterms:W3CDTF">2017-09-23T06:58:00Z</dcterms:created>
  <dcterms:modified xsi:type="dcterms:W3CDTF">2017-09-23T06:59:00Z</dcterms:modified>
</cp:coreProperties>
</file>